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73B93" w14:textId="731C5D60" w:rsidR="00943A73" w:rsidRPr="00E960BB" w:rsidRDefault="00943A73" w:rsidP="00943A73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3805C3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3805C3">
        <w:rPr>
          <w:rFonts w:ascii="Corbel" w:hAnsi="Corbel"/>
          <w:bCs/>
          <w:i/>
        </w:rPr>
        <w:t>25</w:t>
      </w:r>
      <w:bookmarkStart w:id="1" w:name="_GoBack"/>
      <w:bookmarkEnd w:id="1"/>
    </w:p>
    <w:p w14:paraId="26752B14" w14:textId="77777777" w:rsidR="00943A73" w:rsidRPr="009C54AE" w:rsidRDefault="00943A73" w:rsidP="00943A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026C56" w14:textId="4ED6C5CB" w:rsidR="00943A73" w:rsidRPr="009C54AE" w:rsidRDefault="00943A73" w:rsidP="00943A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35070">
        <w:rPr>
          <w:rFonts w:ascii="Corbel" w:hAnsi="Corbel"/>
          <w:i/>
          <w:smallCaps/>
          <w:sz w:val="24"/>
          <w:szCs w:val="24"/>
        </w:rPr>
        <w:t>2025-2028</w:t>
      </w:r>
    </w:p>
    <w:p w14:paraId="100329CA" w14:textId="77777777" w:rsidR="00943A73" w:rsidRDefault="00943A73" w:rsidP="00943A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466D850" w14:textId="5C9396AB" w:rsidR="00943A73" w:rsidRPr="00EA4832" w:rsidRDefault="00943A73" w:rsidP="00943A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231686">
        <w:rPr>
          <w:rFonts w:ascii="Corbel" w:hAnsi="Corbel"/>
          <w:sz w:val="20"/>
          <w:szCs w:val="20"/>
        </w:rPr>
        <w:t>2</w:t>
      </w:r>
      <w:r w:rsidR="00335070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335070">
        <w:rPr>
          <w:rFonts w:ascii="Corbel" w:hAnsi="Corbel"/>
          <w:sz w:val="20"/>
          <w:szCs w:val="20"/>
        </w:rPr>
        <w:t>6</w:t>
      </w:r>
    </w:p>
    <w:p w14:paraId="58855C2A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F2D8EB4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43A73" w:rsidRPr="009C54AE" w14:paraId="157D929A" w14:textId="77777777" w:rsidTr="00924B90">
        <w:tc>
          <w:tcPr>
            <w:tcW w:w="2694" w:type="dxa"/>
            <w:vAlign w:val="center"/>
          </w:tcPr>
          <w:p w14:paraId="61C841E4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94B200" w14:textId="77777777" w:rsidR="00943A73" w:rsidRPr="00973408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73408">
              <w:rPr>
                <w:rFonts w:ascii="Corbel" w:hAnsi="Corbel"/>
                <w:sz w:val="24"/>
                <w:szCs w:val="24"/>
              </w:rPr>
              <w:t>Psychologia rodziny</w:t>
            </w:r>
          </w:p>
        </w:tc>
      </w:tr>
      <w:tr w:rsidR="00943A73" w:rsidRPr="009C54AE" w14:paraId="188F7EBF" w14:textId="77777777" w:rsidTr="00924B90">
        <w:tc>
          <w:tcPr>
            <w:tcW w:w="2694" w:type="dxa"/>
            <w:vAlign w:val="center"/>
          </w:tcPr>
          <w:p w14:paraId="0D6DE74E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4F4825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43A73" w:rsidRPr="009C54AE" w14:paraId="49DE76AB" w14:textId="77777777" w:rsidTr="00924B90">
        <w:tc>
          <w:tcPr>
            <w:tcW w:w="2694" w:type="dxa"/>
            <w:vAlign w:val="center"/>
          </w:tcPr>
          <w:p w14:paraId="53FE2DEB" w14:textId="77777777" w:rsidR="00943A73" w:rsidRPr="009C54AE" w:rsidRDefault="00943A73" w:rsidP="00924B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934639D" w14:textId="15326E35" w:rsidR="00231686" w:rsidRPr="00335070" w:rsidRDefault="00335070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3507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43A73" w:rsidRPr="009C54AE" w14:paraId="3550B650" w14:textId="77777777" w:rsidTr="00924B90">
        <w:tc>
          <w:tcPr>
            <w:tcW w:w="2694" w:type="dxa"/>
            <w:vAlign w:val="center"/>
          </w:tcPr>
          <w:p w14:paraId="767B68E4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73ECCF" w14:textId="011E9358" w:rsidR="00943A73" w:rsidRPr="009C54AE" w:rsidRDefault="00231686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43A73" w:rsidRPr="009C54AE" w14:paraId="39E686A5" w14:textId="77777777" w:rsidTr="00924B90">
        <w:tc>
          <w:tcPr>
            <w:tcW w:w="2694" w:type="dxa"/>
            <w:vAlign w:val="center"/>
          </w:tcPr>
          <w:p w14:paraId="746EF14D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2C19CC" w14:textId="77777777" w:rsidR="00943A73" w:rsidRPr="009C54AE" w:rsidRDefault="0027256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943A73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943A73" w:rsidRPr="009C54AE" w14:paraId="335C67C2" w14:textId="77777777" w:rsidTr="00924B90">
        <w:tc>
          <w:tcPr>
            <w:tcW w:w="2694" w:type="dxa"/>
            <w:vAlign w:val="center"/>
          </w:tcPr>
          <w:p w14:paraId="5BC8321E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37A25C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43A73" w:rsidRPr="009C54AE" w14:paraId="48831BDD" w14:textId="77777777" w:rsidTr="00924B90">
        <w:tc>
          <w:tcPr>
            <w:tcW w:w="2694" w:type="dxa"/>
            <w:vAlign w:val="center"/>
          </w:tcPr>
          <w:p w14:paraId="7B054A20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F9A6DD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43A73" w:rsidRPr="009C54AE" w14:paraId="57C5E7DD" w14:textId="77777777" w:rsidTr="00924B90">
        <w:tc>
          <w:tcPr>
            <w:tcW w:w="2694" w:type="dxa"/>
            <w:vAlign w:val="center"/>
          </w:tcPr>
          <w:p w14:paraId="68D0D43C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6AF1AB" w14:textId="59F3EA1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335070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43A73" w:rsidRPr="009C54AE" w14:paraId="2E878A42" w14:textId="77777777" w:rsidTr="00924B90">
        <w:tc>
          <w:tcPr>
            <w:tcW w:w="2694" w:type="dxa"/>
            <w:vAlign w:val="center"/>
          </w:tcPr>
          <w:p w14:paraId="5E5CF2B5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D7F966" w14:textId="64D303AE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E24960">
              <w:rPr>
                <w:rFonts w:ascii="Corbel" w:hAnsi="Corbel"/>
                <w:b w:val="0"/>
                <w:sz w:val="24"/>
                <w:szCs w:val="24"/>
              </w:rPr>
              <w:t>1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2496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943A73" w:rsidRPr="009C54AE" w14:paraId="42FC162B" w14:textId="77777777" w:rsidTr="00924B90">
        <w:tc>
          <w:tcPr>
            <w:tcW w:w="2694" w:type="dxa"/>
            <w:vAlign w:val="center"/>
          </w:tcPr>
          <w:p w14:paraId="20CFD567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3A9893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272568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943A73" w:rsidRPr="009C54AE" w14:paraId="47B3517F" w14:textId="77777777" w:rsidTr="00924B90">
        <w:tc>
          <w:tcPr>
            <w:tcW w:w="2694" w:type="dxa"/>
            <w:vAlign w:val="center"/>
          </w:tcPr>
          <w:p w14:paraId="5BEB567F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622F09" w14:textId="77777777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43A73" w:rsidRPr="009C54AE" w14:paraId="481D82DC" w14:textId="77777777" w:rsidTr="00924B90">
        <w:tc>
          <w:tcPr>
            <w:tcW w:w="2694" w:type="dxa"/>
            <w:vAlign w:val="center"/>
          </w:tcPr>
          <w:p w14:paraId="454A5E43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0F041C" w14:textId="25080334" w:rsidR="00943A73" w:rsidRPr="009C54AE" w:rsidRDefault="003D10D0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943A73" w:rsidRPr="009C54AE" w14:paraId="6E8FFB5D" w14:textId="77777777" w:rsidTr="00924B90">
        <w:tc>
          <w:tcPr>
            <w:tcW w:w="2694" w:type="dxa"/>
            <w:vAlign w:val="center"/>
          </w:tcPr>
          <w:p w14:paraId="2F31FFD9" w14:textId="77777777" w:rsidR="00943A73" w:rsidRPr="009C54AE" w:rsidRDefault="00943A73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30FE13" w14:textId="578C3259" w:rsidR="00943A73" w:rsidRPr="009C54AE" w:rsidRDefault="00943A73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4AAFE2C" w14:textId="77777777" w:rsidR="00943A73" w:rsidRPr="009C54AE" w:rsidRDefault="00943A73" w:rsidP="00943A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EE59A4D" w14:textId="77777777" w:rsidR="00943A73" w:rsidRPr="009C54AE" w:rsidRDefault="00943A73" w:rsidP="00943A7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5D5E47" w14:textId="77777777" w:rsidR="00943A73" w:rsidRPr="009C54AE" w:rsidRDefault="00943A73" w:rsidP="00943A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DF6AF9E" w14:textId="77777777" w:rsidR="00943A73" w:rsidRPr="009C54AE" w:rsidRDefault="00943A73" w:rsidP="00943A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43A73" w:rsidRPr="009C54AE" w14:paraId="14AE6C96" w14:textId="77777777" w:rsidTr="00924B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AD5" w14:textId="77777777" w:rsidR="00943A73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29CFB9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DDF3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82EE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9B28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3E4C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D1AF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0BE0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8065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6B73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DC91" w14:textId="77777777" w:rsidR="00943A73" w:rsidRPr="009C54AE" w:rsidRDefault="00943A73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43A73" w:rsidRPr="009C54AE" w14:paraId="0193334E" w14:textId="77777777" w:rsidTr="00924B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C08" w14:textId="70844A09" w:rsidR="00943A73" w:rsidRPr="009C54AE" w:rsidRDefault="00E24960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E199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83F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A551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D264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87C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F4F0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777F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AF3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40D7" w14:textId="77777777" w:rsidR="00943A73" w:rsidRPr="009C54AE" w:rsidRDefault="00943A73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723D77C" w14:textId="77777777" w:rsidR="00943A73" w:rsidRPr="009C54AE" w:rsidRDefault="00943A73" w:rsidP="00943A7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0E609B" w14:textId="77777777" w:rsidR="00943A73" w:rsidRPr="009C54AE" w:rsidRDefault="00943A73" w:rsidP="00943A7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9CCDE6" w14:textId="77777777" w:rsidR="00943A73" w:rsidRPr="009C54AE" w:rsidRDefault="00943A73" w:rsidP="00943A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3B980" w14:textId="048B15BE" w:rsidR="00943A73" w:rsidRPr="00DA4EBE" w:rsidRDefault="003D10D0" w:rsidP="00943A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943A73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B402387" w14:textId="77777777" w:rsidR="00943A73" w:rsidRPr="009C54AE" w:rsidRDefault="00943A73" w:rsidP="00943A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9FC0D6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B57D5A" w14:textId="387470A6" w:rsidR="00943A73" w:rsidRPr="009C54AE" w:rsidRDefault="00943A73" w:rsidP="00943A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296B499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A9B0F52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A7B068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43A73" w:rsidRPr="009C54AE" w14:paraId="63D0B6EE" w14:textId="77777777" w:rsidTr="00924B90">
        <w:tc>
          <w:tcPr>
            <w:tcW w:w="9670" w:type="dxa"/>
          </w:tcPr>
          <w:p w14:paraId="11275AAE" w14:textId="77777777" w:rsidR="00943A73" w:rsidRPr="009C54AE" w:rsidRDefault="00943A73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prawidłowości w przebiegu procesów poznawczych i emocjonalno-motywacyjnych oraz przebiegu rozwoju człowieka.</w:t>
            </w:r>
          </w:p>
          <w:p w14:paraId="2DCE70F8" w14:textId="77777777" w:rsidR="00943A73" w:rsidRPr="009C54AE" w:rsidRDefault="00943A73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906A452" w14:textId="77777777" w:rsidR="00943A73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</w:p>
    <w:p w14:paraId="6EDAD226" w14:textId="77777777" w:rsidR="00943A73" w:rsidRPr="00C05F44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BBCFF61" w14:textId="77777777" w:rsidR="00943A73" w:rsidRPr="00C05F44" w:rsidRDefault="00943A73" w:rsidP="00943A73">
      <w:pPr>
        <w:pStyle w:val="Punktygwne"/>
        <w:spacing w:before="0" w:after="0"/>
        <w:rPr>
          <w:rFonts w:ascii="Corbel" w:hAnsi="Corbel"/>
          <w:szCs w:val="24"/>
        </w:rPr>
      </w:pPr>
    </w:p>
    <w:p w14:paraId="7C9E0493" w14:textId="77777777" w:rsidR="00943A73" w:rsidRDefault="00943A73" w:rsidP="00943A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5228186" w14:textId="77777777" w:rsidR="00943A73" w:rsidRPr="009C54AE" w:rsidRDefault="00943A73" w:rsidP="00943A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43A73" w:rsidRPr="009C54AE" w14:paraId="7645516D" w14:textId="77777777" w:rsidTr="00924B90">
        <w:tc>
          <w:tcPr>
            <w:tcW w:w="851" w:type="dxa"/>
            <w:vAlign w:val="center"/>
          </w:tcPr>
          <w:p w14:paraId="27CFD0EA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8E75AD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943A73" w:rsidRPr="009C54AE" w14:paraId="4859DC66" w14:textId="77777777" w:rsidTr="00924B90">
        <w:tc>
          <w:tcPr>
            <w:tcW w:w="851" w:type="dxa"/>
            <w:vAlign w:val="center"/>
          </w:tcPr>
          <w:p w14:paraId="5C51ABCC" w14:textId="77777777" w:rsidR="00943A73" w:rsidRPr="009C54AE" w:rsidRDefault="00943A73" w:rsidP="00924B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388BD9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</w:t>
            </w:r>
          </w:p>
        </w:tc>
      </w:tr>
      <w:tr w:rsidR="00943A73" w:rsidRPr="009C54AE" w14:paraId="01CF9C84" w14:textId="77777777" w:rsidTr="00924B90">
        <w:tc>
          <w:tcPr>
            <w:tcW w:w="851" w:type="dxa"/>
            <w:vAlign w:val="center"/>
          </w:tcPr>
          <w:p w14:paraId="3A69035B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9B28CC7" w14:textId="77777777" w:rsidR="00943A73" w:rsidRPr="009C54AE" w:rsidRDefault="00943A73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podstawowych zasad prowadzenia działalności profilaktycznej w zapobieganiu patologii życia rodzinnego</w:t>
            </w:r>
          </w:p>
        </w:tc>
      </w:tr>
    </w:tbl>
    <w:p w14:paraId="14B42EDA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760BD5" w14:textId="77777777" w:rsidR="00943A73" w:rsidRPr="009C54AE" w:rsidRDefault="00943A73" w:rsidP="00943A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EB0C26B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43A73" w:rsidRPr="009C54AE" w14:paraId="4185B76E" w14:textId="77777777" w:rsidTr="00924B90">
        <w:tc>
          <w:tcPr>
            <w:tcW w:w="1681" w:type="dxa"/>
            <w:vAlign w:val="center"/>
          </w:tcPr>
          <w:p w14:paraId="6E1F6D1E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D3AF725" w14:textId="77777777" w:rsidR="008D2C70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46AA0777" w14:textId="3E6E0C85" w:rsidR="00943A73" w:rsidRPr="009C54AE" w:rsidRDefault="008D2C70" w:rsidP="008D2C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943A73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3ED4BE8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3A73" w:rsidRPr="009C54AE" w14:paraId="0FEE2368" w14:textId="77777777" w:rsidTr="00924B90">
        <w:tc>
          <w:tcPr>
            <w:tcW w:w="1681" w:type="dxa"/>
          </w:tcPr>
          <w:p w14:paraId="41DAE0F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4F5FE37" w14:textId="4C60B29A" w:rsidR="00943A73" w:rsidRPr="009C54AE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psychologii rodziny: system, jego cechy i wymiary funkcjonowania</w:t>
            </w:r>
          </w:p>
        </w:tc>
        <w:tc>
          <w:tcPr>
            <w:tcW w:w="1865" w:type="dxa"/>
          </w:tcPr>
          <w:p w14:paraId="6C262F3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943A73" w:rsidRPr="009C54AE" w14:paraId="580C789D" w14:textId="77777777" w:rsidTr="00924B90">
        <w:tc>
          <w:tcPr>
            <w:tcW w:w="1681" w:type="dxa"/>
          </w:tcPr>
          <w:p w14:paraId="3DD0F8C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4E44295" w14:textId="59E5E38D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poszczególne etapy życia małżeńsko-rodzinnego oraz czynniki determinujące satysfakcję z małżeństwa i jego trwałość</w:t>
            </w:r>
          </w:p>
        </w:tc>
        <w:tc>
          <w:tcPr>
            <w:tcW w:w="1865" w:type="dxa"/>
          </w:tcPr>
          <w:p w14:paraId="13DB1DA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43A73" w:rsidRPr="009C54AE" w14:paraId="4C0FC440" w14:textId="77777777" w:rsidTr="00924B90">
        <w:tc>
          <w:tcPr>
            <w:tcW w:w="1681" w:type="dxa"/>
          </w:tcPr>
          <w:p w14:paraId="717BF1A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AF38776" w14:textId="6E4AD0F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właściwe i niewłaściwe postawy rodzicielskie i techniki wychowawcze stosowane wobec dzieci</w:t>
            </w:r>
          </w:p>
        </w:tc>
        <w:tc>
          <w:tcPr>
            <w:tcW w:w="1865" w:type="dxa"/>
          </w:tcPr>
          <w:p w14:paraId="2BA09F6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943A73" w:rsidRPr="009C54AE" w14:paraId="25D464FA" w14:textId="77777777" w:rsidTr="00924B90">
        <w:tc>
          <w:tcPr>
            <w:tcW w:w="1681" w:type="dxa"/>
          </w:tcPr>
          <w:p w14:paraId="13E8ADE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06565C4" w14:textId="4638C9A6" w:rsidR="00943A73" w:rsidRPr="009C54AE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analizuje przyczyny powstawania  konfliktów w rodzinie i innych sytuacji trudnych</w:t>
            </w:r>
          </w:p>
        </w:tc>
        <w:tc>
          <w:tcPr>
            <w:tcW w:w="1865" w:type="dxa"/>
          </w:tcPr>
          <w:p w14:paraId="2CFDF60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43A73" w:rsidRPr="009C54AE" w14:paraId="1AB18639" w14:textId="77777777" w:rsidTr="00924B90">
        <w:tc>
          <w:tcPr>
            <w:tcW w:w="1681" w:type="dxa"/>
          </w:tcPr>
          <w:p w14:paraId="60329D0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0BE8643" w14:textId="2A6019E7" w:rsidR="00943A73" w:rsidRDefault="008D2C7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943A73">
              <w:rPr>
                <w:rFonts w:ascii="Corbel" w:hAnsi="Corbel"/>
                <w:b w:val="0"/>
                <w:smallCaps w:val="0"/>
                <w:szCs w:val="24"/>
              </w:rPr>
              <w:t>proponuje różne sposoby rozwiązywania sytuacji trudnych w rodzinie</w:t>
            </w:r>
          </w:p>
        </w:tc>
        <w:tc>
          <w:tcPr>
            <w:tcW w:w="1865" w:type="dxa"/>
          </w:tcPr>
          <w:p w14:paraId="783169B7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43A73" w:rsidRPr="009C54AE" w14:paraId="62C19084" w14:textId="77777777" w:rsidTr="00924B90">
        <w:tc>
          <w:tcPr>
            <w:tcW w:w="1681" w:type="dxa"/>
          </w:tcPr>
          <w:p w14:paraId="2776EC2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184F98C0" w14:textId="78DB6713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swojej wiedzy oraz odczuwa potrzebę samokształcenia</w:t>
            </w:r>
          </w:p>
        </w:tc>
        <w:tc>
          <w:tcPr>
            <w:tcW w:w="1865" w:type="dxa"/>
          </w:tcPr>
          <w:p w14:paraId="40A3B0C7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6D20A12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D92084" w14:textId="77777777" w:rsidR="00943A73" w:rsidRPr="009C54AE" w:rsidRDefault="00943A73" w:rsidP="00943A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EC148D6" w14:textId="77777777" w:rsidR="00943A73" w:rsidRPr="009C54AE" w:rsidRDefault="00943A73" w:rsidP="00943A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8140E42" w14:textId="77777777" w:rsidR="00943A73" w:rsidRPr="009C54AE" w:rsidRDefault="00943A73" w:rsidP="00943A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3A73" w:rsidRPr="009C54AE" w14:paraId="4FB08FA0" w14:textId="77777777" w:rsidTr="00924B90">
        <w:tc>
          <w:tcPr>
            <w:tcW w:w="9639" w:type="dxa"/>
          </w:tcPr>
          <w:p w14:paraId="6473F5FB" w14:textId="77777777" w:rsidR="00943A73" w:rsidRPr="009C54AE" w:rsidRDefault="00943A73" w:rsidP="00924B9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3A73" w:rsidRPr="009C54AE" w14:paraId="0B1D8326" w14:textId="77777777" w:rsidTr="00924B90">
        <w:tc>
          <w:tcPr>
            <w:tcW w:w="9639" w:type="dxa"/>
          </w:tcPr>
          <w:p w14:paraId="4382C71D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 xml:space="preserve">Psychologia rodziny – przedmiot i zadania. Rodzina jako system (struktura rodziny, podstawowe wymiary funkcjonowania systemu rodzinnego). </w:t>
            </w:r>
          </w:p>
        </w:tc>
      </w:tr>
      <w:tr w:rsidR="00943A73" w:rsidRPr="009C54AE" w14:paraId="6B59B6D4" w14:textId="77777777" w:rsidTr="00924B90">
        <w:tc>
          <w:tcPr>
            <w:tcW w:w="9639" w:type="dxa"/>
          </w:tcPr>
          <w:p w14:paraId="063CF39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2043">
              <w:rPr>
                <w:rFonts w:ascii="Corbel" w:hAnsi="Corbel"/>
                <w:sz w:val="24"/>
                <w:szCs w:val="24"/>
              </w:rPr>
              <w:t>Kołowy model systemów małżeńskich i rodzinnych Olsona i współpracowników</w:t>
            </w:r>
            <w:r>
              <w:rPr>
                <w:rFonts w:ascii="Corbel" w:hAnsi="Corbel"/>
                <w:sz w:val="24"/>
                <w:szCs w:val="24"/>
              </w:rPr>
              <w:t xml:space="preserve"> w adaptacji A. Margasińskiego: spójność, elastyczność i komunikowanie się w systemie rodzinnym.</w:t>
            </w:r>
          </w:p>
        </w:tc>
      </w:tr>
      <w:tr w:rsidR="00943A73" w:rsidRPr="009C54AE" w14:paraId="6B3A118F" w14:textId="77777777" w:rsidTr="00924B90">
        <w:tc>
          <w:tcPr>
            <w:tcW w:w="9639" w:type="dxa"/>
          </w:tcPr>
          <w:p w14:paraId="6BC7CE16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konfliktowe w małżeństwie i rodzinie oraz sposoby ich rozwiązywania: uczciwa kłótnia małżeńska, metoda bez porażek.</w:t>
            </w:r>
          </w:p>
        </w:tc>
      </w:tr>
      <w:tr w:rsidR="00943A73" w:rsidRPr="009C54AE" w14:paraId="4DF95C59" w14:textId="77777777" w:rsidTr="00924B90">
        <w:tc>
          <w:tcPr>
            <w:tcW w:w="9639" w:type="dxa"/>
          </w:tcPr>
          <w:p w14:paraId="2DC0869F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Etapy życia małżeńsko-rodzinnego. Klasyfikacje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Haley’a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E. Duvall, M. Braun-Gałkowskiej. Ryzyko kryzysów w poszczególnych etapach.</w:t>
            </w:r>
          </w:p>
        </w:tc>
      </w:tr>
      <w:tr w:rsidR="00943A73" w:rsidRPr="009C54AE" w14:paraId="4FE44DB2" w14:textId="77777777" w:rsidTr="00924B90">
        <w:tc>
          <w:tcPr>
            <w:tcW w:w="9639" w:type="dxa"/>
          </w:tcPr>
          <w:p w14:paraId="7258B352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uwarunkowania satysfakcji z małżeństwa i jego trwałości. Zadowolenie z małżeństwa a relacje w rodzinie.</w:t>
            </w:r>
          </w:p>
        </w:tc>
      </w:tr>
      <w:tr w:rsidR="00943A73" w:rsidRPr="009C54AE" w14:paraId="0F4E56FD" w14:textId="77777777" w:rsidTr="00924B90">
        <w:tc>
          <w:tcPr>
            <w:tcW w:w="9639" w:type="dxa"/>
          </w:tcPr>
          <w:p w14:paraId="048577B7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Role rodzicielskie: rola matki i rola ojca; podział ról małżeńskich i rodzicielskich we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współczesnej rodzinie.</w:t>
            </w:r>
          </w:p>
        </w:tc>
      </w:tr>
    </w:tbl>
    <w:p w14:paraId="4B6BE188" w14:textId="77777777" w:rsidR="00943A73" w:rsidRPr="009C54AE" w:rsidRDefault="00943A73" w:rsidP="00943A73">
      <w:pPr>
        <w:spacing w:after="0" w:line="240" w:lineRule="auto"/>
        <w:rPr>
          <w:rFonts w:ascii="Corbel" w:hAnsi="Corbel"/>
          <w:sz w:val="24"/>
          <w:szCs w:val="24"/>
        </w:rPr>
      </w:pPr>
    </w:p>
    <w:p w14:paraId="04B7EC09" w14:textId="77777777" w:rsidR="00943A73" w:rsidRPr="009C54AE" w:rsidRDefault="00943A73" w:rsidP="00943A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EE6CFA4" w14:textId="77777777" w:rsidR="00943A73" w:rsidRPr="009C54AE" w:rsidRDefault="00943A73" w:rsidP="00943A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43A73" w:rsidRPr="009C54AE" w14:paraId="1E0C3BC8" w14:textId="77777777" w:rsidTr="00924B90">
        <w:tc>
          <w:tcPr>
            <w:tcW w:w="9520" w:type="dxa"/>
          </w:tcPr>
          <w:p w14:paraId="17B88D2A" w14:textId="77777777" w:rsidR="00943A73" w:rsidRPr="009C54AE" w:rsidRDefault="00943A73" w:rsidP="00924B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3A73" w:rsidRPr="009C54AE" w14:paraId="76B07193" w14:textId="77777777" w:rsidTr="00924B90">
        <w:tc>
          <w:tcPr>
            <w:tcW w:w="9520" w:type="dxa"/>
          </w:tcPr>
          <w:p w14:paraId="565E31FC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943A73" w:rsidRPr="009C54AE" w14:paraId="6E27E141" w14:textId="77777777" w:rsidTr="00924B90">
        <w:tc>
          <w:tcPr>
            <w:tcW w:w="9520" w:type="dxa"/>
          </w:tcPr>
          <w:p w14:paraId="6A021D3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system – ćwiczenia warsztatowe wprowadzające w systemowe rozumienie rodziny i cech systemu.</w:t>
            </w:r>
          </w:p>
        </w:tc>
      </w:tr>
      <w:tr w:rsidR="00943A73" w:rsidRPr="009C54AE" w14:paraId="1FE695E1" w14:textId="77777777" w:rsidTr="00924B90">
        <w:tc>
          <w:tcPr>
            <w:tcW w:w="9520" w:type="dxa"/>
          </w:tcPr>
          <w:p w14:paraId="0AF97ABF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małżeństwa: etapy przygotowania, cele i formy.</w:t>
            </w:r>
          </w:p>
        </w:tc>
      </w:tr>
      <w:tr w:rsidR="00943A73" w:rsidRPr="009C54AE" w14:paraId="54836D43" w14:textId="77777777" w:rsidTr="00924B90">
        <w:tc>
          <w:tcPr>
            <w:tcW w:w="9520" w:type="dxa"/>
          </w:tcPr>
          <w:p w14:paraId="6C109DD2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Dojrzałość do małżeństwa, wybór współmałżonka, znaczenie okresu narzeczeństwa.</w:t>
            </w:r>
          </w:p>
        </w:tc>
      </w:tr>
      <w:tr w:rsidR="00943A73" w:rsidRPr="009C54AE" w14:paraId="0C707033" w14:textId="77777777" w:rsidTr="00924B90">
        <w:tc>
          <w:tcPr>
            <w:tcW w:w="9520" w:type="dxa"/>
          </w:tcPr>
          <w:p w14:paraId="51037370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relacji małżeńskiej. Cechy miłości małżeńskiej. Współżycie seksualne.</w:t>
            </w:r>
          </w:p>
        </w:tc>
      </w:tr>
      <w:tr w:rsidR="00943A73" w:rsidRPr="009C54AE" w14:paraId="4D33E323" w14:textId="77777777" w:rsidTr="00924B90">
        <w:tc>
          <w:tcPr>
            <w:tcW w:w="9520" w:type="dxa"/>
          </w:tcPr>
          <w:p w14:paraId="508D063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Odpowiedzialne rodzicielstwo: przygotowanie do roli matki i ojca, odpowiedzialne wychowanie dziecka w kontekście postaw rodzicielskich i technik wychowawczych.</w:t>
            </w:r>
          </w:p>
        </w:tc>
      </w:tr>
      <w:tr w:rsidR="00943A73" w:rsidRPr="009C54AE" w14:paraId="6CDAA6C0" w14:textId="77777777" w:rsidTr="00924B90">
        <w:tc>
          <w:tcPr>
            <w:tcW w:w="9520" w:type="dxa"/>
          </w:tcPr>
          <w:p w14:paraId="5A9DA54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seksualne i prorodzinne, założenia i cele edukacji seksualnej, zagrożenia (pornografia)</w:t>
            </w:r>
          </w:p>
        </w:tc>
      </w:tr>
      <w:tr w:rsidR="00943A73" w:rsidRPr="009C54AE" w14:paraId="69E4D440" w14:textId="77777777" w:rsidTr="00924B90">
        <w:tc>
          <w:tcPr>
            <w:tcW w:w="9520" w:type="dxa"/>
          </w:tcPr>
          <w:p w14:paraId="1B3C0DA9" w14:textId="77777777" w:rsidR="00943A73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w rodzinie poszerzonej: relacje małżonków z teściami, relacje wnuków z dziadkami. Role teściów, rola babci i dziadka.</w:t>
            </w:r>
          </w:p>
        </w:tc>
      </w:tr>
    </w:tbl>
    <w:p w14:paraId="0AAF7C83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48583A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76D6A1C" w14:textId="77777777" w:rsidR="00943A73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7B8C811F" w14:textId="2A7EA80E" w:rsidR="00943A73" w:rsidRPr="00BA4E5F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</w:t>
      </w:r>
    </w:p>
    <w:p w14:paraId="58427101" w14:textId="77777777" w:rsidR="00943A73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F61F30" w14:textId="77777777" w:rsidR="00943A73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173687" w14:textId="77777777" w:rsidR="00943A73" w:rsidRPr="009C54AE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D939475" w14:textId="77777777" w:rsidR="00943A73" w:rsidRPr="009C54AE" w:rsidRDefault="00943A73" w:rsidP="00943A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B34E48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6CEEAB5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43A73" w:rsidRPr="009C54AE" w14:paraId="02A88195" w14:textId="77777777" w:rsidTr="00924B90">
        <w:tc>
          <w:tcPr>
            <w:tcW w:w="1985" w:type="dxa"/>
            <w:vAlign w:val="center"/>
          </w:tcPr>
          <w:p w14:paraId="7B0F17B0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0CB78C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BEA2C08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1A81543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446376" w14:textId="77777777" w:rsidR="00943A73" w:rsidRPr="009C54AE" w:rsidRDefault="00943A73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43A73" w:rsidRPr="009C54AE" w14:paraId="098DE4FE" w14:textId="77777777" w:rsidTr="00924B90">
        <w:tc>
          <w:tcPr>
            <w:tcW w:w="1985" w:type="dxa"/>
          </w:tcPr>
          <w:p w14:paraId="157FF132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854CA41" w14:textId="77777777" w:rsidR="00943A73" w:rsidRPr="001B4FA8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17E00E3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43A73" w:rsidRPr="009C54AE" w14:paraId="4A657A7B" w14:textId="77777777" w:rsidTr="00924B90">
        <w:tc>
          <w:tcPr>
            <w:tcW w:w="1985" w:type="dxa"/>
          </w:tcPr>
          <w:p w14:paraId="2396A0AB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9E830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3015AB9D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43A73" w:rsidRPr="009C54AE" w14:paraId="42684201" w14:textId="77777777" w:rsidTr="00924B90">
        <w:tc>
          <w:tcPr>
            <w:tcW w:w="1985" w:type="dxa"/>
          </w:tcPr>
          <w:p w14:paraId="32188F5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408B9E" w14:textId="221CF050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zaliczeniowy, praca projektowa</w:t>
            </w:r>
          </w:p>
        </w:tc>
        <w:tc>
          <w:tcPr>
            <w:tcW w:w="2126" w:type="dxa"/>
          </w:tcPr>
          <w:p w14:paraId="0E392C6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16848EDC" w14:textId="77777777" w:rsidTr="00924B90">
        <w:tc>
          <w:tcPr>
            <w:tcW w:w="1985" w:type="dxa"/>
          </w:tcPr>
          <w:p w14:paraId="34B9061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2C7A00" w14:textId="4523846C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dyskusja</w:t>
            </w:r>
          </w:p>
        </w:tc>
        <w:tc>
          <w:tcPr>
            <w:tcW w:w="2126" w:type="dxa"/>
          </w:tcPr>
          <w:p w14:paraId="7A512850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52613663" w14:textId="77777777" w:rsidTr="00924B90">
        <w:tc>
          <w:tcPr>
            <w:tcW w:w="1985" w:type="dxa"/>
          </w:tcPr>
          <w:p w14:paraId="766942E5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F383524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6A5B79EC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43A73" w:rsidRPr="009C54AE" w14:paraId="02C70D0D" w14:textId="77777777" w:rsidTr="00924B90">
        <w:tc>
          <w:tcPr>
            <w:tcW w:w="1985" w:type="dxa"/>
          </w:tcPr>
          <w:p w14:paraId="76706421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0BE42F8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2E1BFD09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294C69D7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526D6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62FC665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43A73" w:rsidRPr="009C54AE" w14:paraId="66F10799" w14:textId="77777777" w:rsidTr="00924B90">
        <w:tc>
          <w:tcPr>
            <w:tcW w:w="9670" w:type="dxa"/>
          </w:tcPr>
          <w:p w14:paraId="01DAE4D7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wykładów:</w:t>
            </w:r>
          </w:p>
          <w:p w14:paraId="4589BEE8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system rodzinny i jego cechy, wymienia i opisuje  wymiary funkcjonowania systemu rodzinnego, analizuje typy systemów wyodrębnione w oparciu o te wymiary.</w:t>
            </w:r>
          </w:p>
          <w:p w14:paraId="506DA9F7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wymienia różne klasyfikacje etapów życia małżeńskiego, szczegółowo opisuje prawidłowości każdego etapu, wskazuje na czynniki wywołujące kryzysy, potrafi dokonać klasyfikacji czynników determinujących satysfakcję z małżeństwa w poszczególnych etapach oraz opisuje te czynniki powołując się na badania empiryczne.</w:t>
            </w:r>
          </w:p>
          <w:p w14:paraId="1A1E57DA" w14:textId="77777777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definiuje pojęcia: rola i postawa rodzicielska oraz technika wychowawcza; podaje ich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klasyfikacje oraz charakterystykę, dokonując krytycznej analizy ich skuteczności oraz czynników determinujących.</w:t>
            </w:r>
          </w:p>
          <w:p w14:paraId="191D07FC" w14:textId="4526A097" w:rsidR="00943A73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aliczyć test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student musi uzyskać 5</w:t>
            </w:r>
            <w:r w:rsidR="001743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6354195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2421EF3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44E39F2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6B5E34AC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-69% poprawnych odpowiedzi;</w:t>
            </w:r>
          </w:p>
          <w:p w14:paraId="18179496" w14:textId="77777777" w:rsidR="00174355" w:rsidRPr="00144257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3,0 –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64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</w:t>
            </w:r>
          </w:p>
          <w:p w14:paraId="09C81475" w14:textId="0280289D" w:rsidR="00943A73" w:rsidRPr="00174355" w:rsidRDefault="00174355" w:rsidP="00174355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  <w:p w14:paraId="5BC59209" w14:textId="132417F4" w:rsidR="00943A73" w:rsidRPr="00FF7C29" w:rsidRDefault="00943A73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wykonanie pracy </w:t>
            </w:r>
            <w:r w:rsidR="003D10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projektowej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przygotowanie konspektu </w:t>
            </w:r>
            <w:r w:rsidR="003D10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temat rodziny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zajęć z młodzieżą; uzyskiwanie pozytywnych ocen z bieżącego sprawdzania wiadomości.</w:t>
            </w:r>
          </w:p>
          <w:p w14:paraId="458052B0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BD545E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5A878B" w14:textId="77777777" w:rsidR="00943A73" w:rsidRPr="009C54AE" w:rsidRDefault="00943A73" w:rsidP="00943A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0EC0D4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43A73" w:rsidRPr="009C54AE" w14:paraId="1BF35EA2" w14:textId="77777777" w:rsidTr="00924B90">
        <w:tc>
          <w:tcPr>
            <w:tcW w:w="4962" w:type="dxa"/>
            <w:vAlign w:val="center"/>
          </w:tcPr>
          <w:p w14:paraId="7A085CFA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E3EC77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43A73" w:rsidRPr="009C54AE" w14:paraId="01EE614C" w14:textId="77777777" w:rsidTr="00924B90">
        <w:tc>
          <w:tcPr>
            <w:tcW w:w="4962" w:type="dxa"/>
          </w:tcPr>
          <w:p w14:paraId="628238AD" w14:textId="686224F5" w:rsidR="00943A73" w:rsidRPr="009C54AE" w:rsidRDefault="00943A73" w:rsidP="003E0C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8C53E2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43A73" w:rsidRPr="009C54AE" w14:paraId="053ADAF3" w14:textId="77777777" w:rsidTr="00924B90">
        <w:tc>
          <w:tcPr>
            <w:tcW w:w="4962" w:type="dxa"/>
          </w:tcPr>
          <w:p w14:paraId="31174F2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43EA33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67C9A5E" w14:textId="48ED3A34" w:rsidR="00943A73" w:rsidRPr="009C54AE" w:rsidRDefault="00FC5208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43A73" w:rsidRPr="009C54AE" w14:paraId="1D6484B7" w14:textId="77777777" w:rsidTr="00924B90">
        <w:tc>
          <w:tcPr>
            <w:tcW w:w="4962" w:type="dxa"/>
          </w:tcPr>
          <w:p w14:paraId="3DEE44BD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EC34E8B" w14:textId="079D92F4" w:rsidR="00AA5A28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78CFE3CB" w14:textId="6A3A5A29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AA5A28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4677" w:type="dxa"/>
          </w:tcPr>
          <w:p w14:paraId="1AF365FC" w14:textId="77777777" w:rsidR="00943A73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222440C" w14:textId="77777777" w:rsidR="00A06559" w:rsidRDefault="00A06559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1479B72" w14:textId="77777777" w:rsidR="00A06559" w:rsidRDefault="00A06559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5A62DA7B" w14:textId="1A011653" w:rsidR="00A06559" w:rsidRPr="009C54AE" w:rsidRDefault="00A06559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943A73" w:rsidRPr="009C54AE" w14:paraId="6DD8EBCB" w14:textId="77777777" w:rsidTr="00924B90">
        <w:tc>
          <w:tcPr>
            <w:tcW w:w="4962" w:type="dxa"/>
          </w:tcPr>
          <w:p w14:paraId="344426C4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8FEF37" w14:textId="6FCD380A" w:rsidR="00943A73" w:rsidRPr="009C54AE" w:rsidRDefault="00FC5208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43A73" w:rsidRPr="009C54AE" w14:paraId="00D6D436" w14:textId="77777777" w:rsidTr="00924B90">
        <w:tc>
          <w:tcPr>
            <w:tcW w:w="4962" w:type="dxa"/>
          </w:tcPr>
          <w:p w14:paraId="35DAAA48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3566A" w14:textId="77777777" w:rsidR="00943A73" w:rsidRPr="009C54AE" w:rsidRDefault="00943A73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7DBD5" w14:textId="77777777" w:rsidR="00943A73" w:rsidRPr="009C54AE" w:rsidRDefault="00943A73" w:rsidP="00943A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D94767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53B98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1C15C0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943A73" w:rsidRPr="009C54AE" w14:paraId="684FD30B" w14:textId="77777777" w:rsidTr="004E1E3E">
        <w:trPr>
          <w:trHeight w:val="397"/>
        </w:trPr>
        <w:tc>
          <w:tcPr>
            <w:tcW w:w="3544" w:type="dxa"/>
          </w:tcPr>
          <w:p w14:paraId="3A7B574B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8D0AB7E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43A73" w:rsidRPr="009C54AE" w14:paraId="00D28431" w14:textId="77777777" w:rsidTr="004E1E3E">
        <w:trPr>
          <w:trHeight w:val="397"/>
        </w:trPr>
        <w:tc>
          <w:tcPr>
            <w:tcW w:w="3544" w:type="dxa"/>
          </w:tcPr>
          <w:p w14:paraId="596037C5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B48542F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25FB9B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323ECD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DA02D7A" w14:textId="77777777" w:rsidR="00943A73" w:rsidRPr="009C54AE" w:rsidRDefault="00943A73" w:rsidP="00943A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43A73" w:rsidRPr="009C54AE" w14:paraId="48B17C78" w14:textId="77777777" w:rsidTr="004E1E3E">
        <w:trPr>
          <w:trHeight w:val="397"/>
        </w:trPr>
        <w:tc>
          <w:tcPr>
            <w:tcW w:w="9639" w:type="dxa"/>
          </w:tcPr>
          <w:p w14:paraId="64FD923C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58CE30" w14:textId="77777777" w:rsidR="0074022D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Braun- Gałkowska M.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>(2018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domowa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138C"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proofErr w:type="spellStart"/>
            <w:r w:rsidR="004B138C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FF7C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4022D"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EDFFDBB" w14:textId="6816CA39" w:rsidR="00943A73" w:rsidRPr="00FF7C29" w:rsidRDefault="0074022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Janicka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Liberska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H., 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(2014).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Warszawa: PWN</w:t>
            </w:r>
          </w:p>
          <w:p w14:paraId="2AA5FF0A" w14:textId="77777777" w:rsidR="00943A73" w:rsidRPr="00FF7C29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F7C29">
              <w:rPr>
                <w:rFonts w:ascii="Corbel" w:hAnsi="Corbel"/>
                <w:b w:val="0"/>
                <w:smallCaps w:val="0"/>
                <w:szCs w:val="24"/>
              </w:rPr>
              <w:t>Plopa</w:t>
            </w:r>
            <w:proofErr w:type="spellEnd"/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>(2004).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rodziny. Teoria i badania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Elbląg</w:t>
            </w:r>
            <w:r w:rsidR="0027256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Wyd. EUH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noBreakHyphen/>
              <w:t>E.</w:t>
            </w:r>
          </w:p>
          <w:p w14:paraId="690D9246" w14:textId="77777777" w:rsidR="00943A73" w:rsidRPr="009C54AE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43A73" w:rsidRPr="009C54AE" w14:paraId="3DF30537" w14:textId="77777777" w:rsidTr="004E1E3E">
        <w:trPr>
          <w:trHeight w:val="397"/>
        </w:trPr>
        <w:tc>
          <w:tcPr>
            <w:tcW w:w="9639" w:type="dxa"/>
          </w:tcPr>
          <w:p w14:paraId="5C00D6CB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784B99" w14:textId="77777777" w:rsidR="0074022D" w:rsidRDefault="002340F0" w:rsidP="007402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Braun-Gałkowska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(1992).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Psychologiczna analiza systemów rodzinnych osób zadowolonych i niezadowolonych z małżeństwa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Lublin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Towarzystwo Naukowe KUL.</w:t>
            </w:r>
            <w:r w:rsidR="007402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A172585" w14:textId="50EC1F44" w:rsidR="0074022D" w:rsidRDefault="0074022D" w:rsidP="007402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Carlson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Dinkmeyer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D.(2008).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Szczęśliwe małżeństwo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Gdańsk 2008, GWP.</w:t>
            </w:r>
          </w:p>
          <w:p w14:paraId="32E08733" w14:textId="35071C62" w:rsidR="002340F0" w:rsidRDefault="002340F0" w:rsidP="002340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B789A8" w14:textId="77777777" w:rsidR="003D10D0" w:rsidRDefault="00943A73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-Napierała B.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 xml:space="preserve"> (2003).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a rozwój człowieka dorosłego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Poznań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UAM.</w:t>
            </w:r>
          </w:p>
          <w:p w14:paraId="0078DDFB" w14:textId="1B28A4EA" w:rsidR="00943A73" w:rsidRDefault="003D10D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0C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-Napierała, B. (2006). Komunikowanie interpersonalne w rodzinie. Poznań: Wydawnictwo Naukowe Uniwersytetu im. Adama Mickiewicza w Poznaniu.</w:t>
            </w:r>
          </w:p>
          <w:p w14:paraId="0B76F6BE" w14:textId="77777777" w:rsidR="003D10D0" w:rsidRDefault="00943A73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Marmola M.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(2015).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małżeństwie a postawy rodziców wobec niepełnosprawnych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Przemiany – Edukacja. Myśl o wychowaniu. Teorie i zastosowania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T. III. Rzeszów, Wyd. UR, s. 132-143.</w:t>
            </w:r>
            <w:r w:rsidR="003D10D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7E88CEC" w14:textId="6DE4845A" w:rsidR="00943A73" w:rsidRDefault="003D10D0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(2016).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Opinie rodziców i nauczycieli na temat wychowania do życia w rodzinie w kontekście dojrzewania i inicjacji seksualnej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N.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Starik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Zduniak (red.), </w:t>
            </w:r>
            <w:r w:rsidRPr="0027256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edukacji: Ideologia, Polityka, Biurokracja. Edukacja XXI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nr 37, Poznań, s.179-190.</w:t>
            </w:r>
          </w:p>
          <w:p w14:paraId="6F73100D" w14:textId="77777777" w:rsidR="00943A73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 D.</w:t>
            </w:r>
            <w:r w:rsidR="00D05F64">
              <w:rPr>
                <w:rFonts w:ascii="Corbel" w:hAnsi="Corbel"/>
                <w:b w:val="0"/>
                <w:smallCaps w:val="0"/>
                <w:szCs w:val="24"/>
              </w:rPr>
              <w:t>(2000).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Stwardnienie rozsiane i rodzina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Rzeszów, 2000, WSP.</w:t>
            </w:r>
          </w:p>
          <w:p w14:paraId="441B5519" w14:textId="10362C74" w:rsidR="00877BAD" w:rsidRDefault="00877BA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>, Pasternak J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(2017).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B813D7" w:rsidRPr="00B813D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Zaburzenia osobowości u studentów a retrospektywna ocena postaw rodziców.</w:t>
            </w:r>
            <w:r w:rsidR="00B813D7">
              <w:rPr>
                <w:rFonts w:ascii="Corbel" w:hAnsi="Corbel"/>
                <w:b w:val="0"/>
                <w:smallCaps w:val="0"/>
                <w:szCs w:val="24"/>
              </w:rPr>
              <w:t xml:space="preserve"> „Wychowanie w Rodzinie”, T. XVI, 2, s. 191-217.</w:t>
            </w:r>
          </w:p>
          <w:p w14:paraId="59F6D4E0" w14:textId="79F0E7B7" w:rsidR="0077199D" w:rsidRDefault="0077199D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(2016). Siła wpływu matki i ojca na rozwój dziecka. Analiza porównawcza oddziaływań rodziców</w:t>
            </w:r>
            <w:r w:rsidR="000915FE">
              <w:rPr>
                <w:rFonts w:ascii="Corbel" w:hAnsi="Corbel"/>
                <w:b w:val="0"/>
                <w:smallCaps w:val="0"/>
                <w:szCs w:val="24"/>
              </w:rPr>
              <w:t xml:space="preserve"> (127-140)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W: U. Gruca-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Opieka jako kategoria wychowawcza. Metody i formy stymulacji dzieci i młodzieży w rodzinie i środowisku lokalnym. Rzeszów: Wydawnictwo UR</w:t>
            </w:r>
            <w:r w:rsidR="000915F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3BB19E" w14:textId="48F1928C" w:rsidR="00943A73" w:rsidRDefault="00943A73" w:rsidP="00924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2382">
              <w:rPr>
                <w:rFonts w:ascii="Corbel" w:hAnsi="Corbel"/>
                <w:sz w:val="24"/>
                <w:szCs w:val="24"/>
              </w:rPr>
              <w:t xml:space="preserve">Rostowska, T. (2008). </w:t>
            </w:r>
            <w:r w:rsidRPr="00D05F64">
              <w:rPr>
                <w:rFonts w:ascii="Corbel" w:hAnsi="Corbel"/>
                <w:i/>
                <w:iCs/>
                <w:sz w:val="24"/>
                <w:szCs w:val="24"/>
              </w:rPr>
              <w:t>Małżeństwo, rodzina, praca a jakość życia</w:t>
            </w:r>
            <w:r>
              <w:rPr>
                <w:rFonts w:ascii="Corbel" w:hAnsi="Corbel"/>
                <w:sz w:val="24"/>
                <w:szCs w:val="24"/>
              </w:rPr>
              <w:t>. Kraków: Impuls</w:t>
            </w:r>
          </w:p>
          <w:p w14:paraId="4E1720CB" w14:textId="77777777" w:rsidR="003D10D0" w:rsidRDefault="003D10D0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>Ryś,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(1998).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miłości, małżeństwie i rodzinie. Przygotowanie do życia w rodzinie dla młodzieży szkół ponadpodstawowych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Oficyna Wydawniczo-Poligraficzna „Adam”.</w:t>
            </w:r>
          </w:p>
          <w:p w14:paraId="68715F8B" w14:textId="77777777" w:rsidR="003D10D0" w:rsidRPr="005C2382" w:rsidRDefault="003D10D0" w:rsidP="003D10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C2382">
              <w:rPr>
                <w:rFonts w:ascii="Corbel" w:hAnsi="Corbel"/>
                <w:b w:val="0"/>
                <w:smallCaps w:val="0"/>
                <w:szCs w:val="24"/>
              </w:rPr>
              <w:t>Satir</w:t>
            </w:r>
            <w:proofErr w:type="spellEnd"/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, V. (2000). </w:t>
            </w:r>
            <w:r w:rsidRPr="00D05F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Rodzina. Tu powstaje człowiek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0919CDA6" w14:textId="761C4A50" w:rsidR="00943A73" w:rsidRPr="00AA35C4" w:rsidRDefault="00943A73" w:rsidP="00924B9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2F1BD364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8976F2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A51708" w14:textId="77777777" w:rsidR="00943A73" w:rsidRPr="009C54AE" w:rsidRDefault="00943A73" w:rsidP="00943A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1D713DB7" w14:textId="77777777" w:rsidR="00943A73" w:rsidRDefault="00943A73" w:rsidP="00943A73"/>
    <w:p w14:paraId="1C59449D" w14:textId="77777777" w:rsidR="00CF716A" w:rsidRDefault="00CF716A"/>
    <w:sectPr w:rsidR="00CF71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7E546" w14:textId="77777777" w:rsidR="00CA0316" w:rsidRDefault="00CA0316" w:rsidP="00943A73">
      <w:pPr>
        <w:spacing w:after="0" w:line="240" w:lineRule="auto"/>
      </w:pPr>
      <w:r>
        <w:separator/>
      </w:r>
    </w:p>
  </w:endnote>
  <w:endnote w:type="continuationSeparator" w:id="0">
    <w:p w14:paraId="29E2B714" w14:textId="77777777" w:rsidR="00CA0316" w:rsidRDefault="00CA0316" w:rsidP="0094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E6481E" w14:textId="77777777" w:rsidR="00CA0316" w:rsidRDefault="00CA0316" w:rsidP="00943A73">
      <w:pPr>
        <w:spacing w:after="0" w:line="240" w:lineRule="auto"/>
      </w:pPr>
      <w:r>
        <w:separator/>
      </w:r>
    </w:p>
  </w:footnote>
  <w:footnote w:type="continuationSeparator" w:id="0">
    <w:p w14:paraId="1207632C" w14:textId="77777777" w:rsidR="00CA0316" w:rsidRDefault="00CA0316" w:rsidP="00943A73">
      <w:pPr>
        <w:spacing w:after="0" w:line="240" w:lineRule="auto"/>
      </w:pPr>
      <w:r>
        <w:continuationSeparator/>
      </w:r>
    </w:p>
  </w:footnote>
  <w:footnote w:id="1">
    <w:p w14:paraId="505B7BD7" w14:textId="77777777" w:rsidR="00943A73" w:rsidRDefault="00943A73" w:rsidP="00943A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4123F0"/>
    <w:multiLevelType w:val="hybridMultilevel"/>
    <w:tmpl w:val="B95EF8B0"/>
    <w:lvl w:ilvl="0" w:tplc="37D8B5A6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5803E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E8611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B452D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BA4C2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CCFA20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E264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E6492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D88E4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E5F2092"/>
    <w:multiLevelType w:val="hybridMultilevel"/>
    <w:tmpl w:val="8FE0031E"/>
    <w:lvl w:ilvl="0" w:tplc="E37E043E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1627C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16CDE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3C90F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1E26A6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AA1BA4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183444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D8FD4A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828EDC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0103186"/>
    <w:multiLevelType w:val="hybridMultilevel"/>
    <w:tmpl w:val="5C84AA50"/>
    <w:lvl w:ilvl="0" w:tplc="60621D1C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10329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8AFA32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D0EFA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9CEDF4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5212E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5224AC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A08194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10834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A73"/>
    <w:rsid w:val="000458E5"/>
    <w:rsid w:val="000915FE"/>
    <w:rsid w:val="000B1FB8"/>
    <w:rsid w:val="000E1C4A"/>
    <w:rsid w:val="000F4FA9"/>
    <w:rsid w:val="00174355"/>
    <w:rsid w:val="00231686"/>
    <w:rsid w:val="002340F0"/>
    <w:rsid w:val="00252463"/>
    <w:rsid w:val="00272568"/>
    <w:rsid w:val="00275DBA"/>
    <w:rsid w:val="00296A92"/>
    <w:rsid w:val="002D0579"/>
    <w:rsid w:val="00335070"/>
    <w:rsid w:val="003805C3"/>
    <w:rsid w:val="0039008A"/>
    <w:rsid w:val="003D10D0"/>
    <w:rsid w:val="003E0C82"/>
    <w:rsid w:val="003E3995"/>
    <w:rsid w:val="003E48F1"/>
    <w:rsid w:val="00497003"/>
    <w:rsid w:val="004B138C"/>
    <w:rsid w:val="004E1E3E"/>
    <w:rsid w:val="00526B86"/>
    <w:rsid w:val="00550A4D"/>
    <w:rsid w:val="00606CDE"/>
    <w:rsid w:val="00666CF9"/>
    <w:rsid w:val="0074022D"/>
    <w:rsid w:val="0077199D"/>
    <w:rsid w:val="007F2529"/>
    <w:rsid w:val="008200CE"/>
    <w:rsid w:val="00877BAD"/>
    <w:rsid w:val="008D2C70"/>
    <w:rsid w:val="00943A73"/>
    <w:rsid w:val="00973408"/>
    <w:rsid w:val="00987B38"/>
    <w:rsid w:val="009F72F7"/>
    <w:rsid w:val="00A06559"/>
    <w:rsid w:val="00A26758"/>
    <w:rsid w:val="00AA5A28"/>
    <w:rsid w:val="00B72B36"/>
    <w:rsid w:val="00B813D7"/>
    <w:rsid w:val="00BA6710"/>
    <w:rsid w:val="00BD5464"/>
    <w:rsid w:val="00C25512"/>
    <w:rsid w:val="00C97F7F"/>
    <w:rsid w:val="00CA0316"/>
    <w:rsid w:val="00CF716A"/>
    <w:rsid w:val="00CF7855"/>
    <w:rsid w:val="00D05F64"/>
    <w:rsid w:val="00E24960"/>
    <w:rsid w:val="00E737A5"/>
    <w:rsid w:val="00EA0C37"/>
    <w:rsid w:val="00EB3C67"/>
    <w:rsid w:val="00F03BB0"/>
    <w:rsid w:val="00F33C08"/>
    <w:rsid w:val="00FA31C2"/>
    <w:rsid w:val="00FA518A"/>
    <w:rsid w:val="00FC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F4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3A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A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A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A7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3A73"/>
    <w:rPr>
      <w:vertAlign w:val="superscript"/>
    </w:rPr>
  </w:style>
  <w:style w:type="paragraph" w:customStyle="1" w:styleId="Punktygwne">
    <w:name w:val="Punkty główne"/>
    <w:basedOn w:val="Normalny"/>
    <w:rsid w:val="00943A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43A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43A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43A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43A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43A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43A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43A7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3A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3A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3A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A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A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A7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3A73"/>
    <w:rPr>
      <w:vertAlign w:val="superscript"/>
    </w:rPr>
  </w:style>
  <w:style w:type="paragraph" w:customStyle="1" w:styleId="Punktygwne">
    <w:name w:val="Punkty główne"/>
    <w:basedOn w:val="Normalny"/>
    <w:rsid w:val="00943A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43A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43A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43A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43A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43A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43A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43A7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3A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3A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28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7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5875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189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1299</Words>
  <Characters>7796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5</cp:revision>
  <dcterms:created xsi:type="dcterms:W3CDTF">2024-09-16T18:53:00Z</dcterms:created>
  <dcterms:modified xsi:type="dcterms:W3CDTF">2025-04-14T19:45:00Z</dcterms:modified>
</cp:coreProperties>
</file>